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78" w:rsidRPr="00916A78" w:rsidRDefault="00916A78" w:rsidP="00916A78">
      <w:pPr>
        <w:spacing w:before="100" w:beforeAutospacing="1" w:after="100" w:afterAutospacing="1" w:line="1035" w:lineRule="atLeast"/>
        <w:jc w:val="center"/>
        <w:outlineLvl w:val="0"/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</w:pPr>
      <w:r w:rsidRPr="00916A78">
        <w:rPr>
          <w:rFonts w:ascii="Open Sans" w:eastAsia="Times New Roman" w:hAnsi="Open Sans" w:cs="Times New Roman"/>
          <w:color w:val="3C3950"/>
          <w:spacing w:val="12"/>
          <w:kern w:val="36"/>
          <w:sz w:val="75"/>
          <w:szCs w:val="75"/>
          <w:lang w:eastAsia="ru-RU"/>
        </w:rPr>
        <w:t>Самообразование как один из путей повышения профессионального мастерства педагогов</w:t>
      </w:r>
    </w:p>
    <w:p w:rsidR="00916A78" w:rsidRPr="00916A78" w:rsidRDefault="00916A78" w:rsidP="00916A78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Качество​ дошкольного образования​ определяется множеством факторов, одним из которых является непрерывное повышение уровня теоретической подготовки и профессионального мастерства педагогов. Важную роль при этом имеет систематическое, самостоятельное ознакомление воспитателей и других специалистов 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</w:t>
      </w:r>
    </w:p>
    <w:p w:rsidR="00916A78" w:rsidRPr="00916A78" w:rsidRDefault="00916A78" w:rsidP="00916A78">
      <w:pPr>
        <w:spacing w:after="26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же правильно спланировать и организовать работу, освоить новые практики, внедрить инновационные технологии? Об этом и многом другом старший воспитатель </w:t>
      </w:r>
      <w:proofErr w:type="spellStart"/>
      <w:r w:rsidRPr="0091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Барбатунова</w:t>
      </w:r>
      <w:proofErr w:type="spellEnd"/>
      <w:r w:rsidRPr="00916A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Ольга Владимировна рассказала в ходе проведения консультации «Самообразование как один из путей повышения профессионального мастерства педагогов».</w:t>
      </w:r>
    </w:p>
    <w:p w:rsidR="00916A78" w:rsidRPr="00916A78" w:rsidRDefault="00916A78" w:rsidP="00916A78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bookmarkStart w:id="0" w:name="_GoBack"/>
      <w:r w:rsidRPr="00916A78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3C1DE91E" wp14:editId="197B0DFB">
            <wp:extent cx="3810000" cy="2543175"/>
            <wp:effectExtent l="0" t="0" r="0" b="9525"/>
            <wp:docPr id="1" name="Рисунок 1" descr="http://sad116kursk.ru/wp-content/uploads/2022/01/IMG_20220112_132735_tigr-400x267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ad116kursk.ru/wp-content/uploads/2022/01/IMG_20220112_132735_tigr-400x267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78" w:rsidRPr="00916A78" w:rsidRDefault="00916A78" w:rsidP="00916A78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16A78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lastRenderedPageBreak/>
        <w:drawing>
          <wp:inline distT="0" distB="0" distL="0" distR="0" wp14:anchorId="6284F040" wp14:editId="75CD789A">
            <wp:extent cx="3810000" cy="2543175"/>
            <wp:effectExtent l="0" t="0" r="0" b="9525"/>
            <wp:docPr id="2" name="Рисунок 2" descr="http://sad116kursk.ru/wp-content/uploads/2022/01/IMG_20220112_140629_tigr-rotated-e1642354999679-400x26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ad116kursk.ru/wp-content/uploads/2022/01/IMG_20220112_140629_tigr-rotated-e1642354999679-400x26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78" w:rsidRPr="00916A78" w:rsidRDefault="00916A78" w:rsidP="00916A78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16A78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2101A49D" wp14:editId="6A7C59AB">
            <wp:extent cx="3810000" cy="2543175"/>
            <wp:effectExtent l="0" t="0" r="0" b="9525"/>
            <wp:docPr id="3" name="Рисунок 3" descr="http://sad116kursk.ru/wp-content/uploads/2022/01/IMG_20220112_140907_tigr-400x26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ad116kursk.ru/wp-content/uploads/2022/01/IMG_20220112_140907_tigr-400x26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A78" w:rsidRPr="00916A78" w:rsidRDefault="00916A78" w:rsidP="00916A78">
      <w:pPr>
        <w:spacing w:after="0" w:line="240" w:lineRule="auto"/>
        <w:jc w:val="center"/>
        <w:rPr>
          <w:rFonts w:ascii="Open Sans" w:eastAsia="Times New Roman" w:hAnsi="Open Sans" w:cs="Times New Roman"/>
          <w:color w:val="5F727F"/>
          <w:sz w:val="24"/>
          <w:szCs w:val="24"/>
          <w:lang w:eastAsia="ru-RU"/>
        </w:rPr>
      </w:pPr>
      <w:r w:rsidRPr="00916A78">
        <w:rPr>
          <w:rFonts w:ascii="Open Sans" w:eastAsia="Times New Roman" w:hAnsi="Open Sans" w:cs="Times New Roman"/>
          <w:noProof/>
          <w:color w:val="660099"/>
          <w:sz w:val="24"/>
          <w:szCs w:val="24"/>
          <w:lang w:eastAsia="ru-RU"/>
        </w:rPr>
        <w:drawing>
          <wp:inline distT="0" distB="0" distL="0" distR="0" wp14:anchorId="5714DAF3" wp14:editId="54AA6FF3">
            <wp:extent cx="3810000" cy="2543175"/>
            <wp:effectExtent l="0" t="0" r="0" b="9525"/>
            <wp:docPr id="4" name="Рисунок 4" descr="http://sad116kursk.ru/wp-content/uploads/2022/01/IMG_20220112_140922_tigr-400x267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ad116kursk.ru/wp-content/uploads/2022/01/IMG_20220112_140922_tigr-400x267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91D7E" w:rsidRDefault="00191D7E"/>
    <w:sectPr w:rsidR="00191D7E" w:rsidSect="00916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4"/>
    <w:rsid w:val="00191D7E"/>
    <w:rsid w:val="00916A78"/>
    <w:rsid w:val="00D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3634-74F6-453B-AB6C-2B76E5E6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6kursk.ru/wp-content/uploads/2022/01/IMG_20220112_140907_tigr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d116kursk.ru/wp-content/uploads/2022/01/IMG_20220112_140629_tigr-rotated-e1642354999679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sad116kursk.ru/wp-content/uploads/2022/01/IMG_20220112_140922_tigr.jpg" TargetMode="External"/><Relationship Id="rId4" Type="http://schemas.openxmlformats.org/officeDocument/2006/relationships/hyperlink" Target="http://sad116kursk.ru/wp-content/uploads/2022/01/IMG_20220112_132735_tigr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2023-08-23T08:34:00Z</dcterms:created>
  <dcterms:modified xsi:type="dcterms:W3CDTF">2023-08-23T08:35:00Z</dcterms:modified>
</cp:coreProperties>
</file>